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637011">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637011">
        <w:rPr>
          <w:rFonts w:ascii="Times New Roman" w:eastAsia="Times New Roman" w:hAnsi="Times New Roman" w:cs="Times New Roman"/>
          <w:sz w:val="28"/>
        </w:rPr>
        <w:t>микрорайон «Южный»</w:t>
      </w:r>
      <w:r>
        <w:rPr>
          <w:rFonts w:ascii="Times New Roman" w:eastAsia="Times New Roman" w:hAnsi="Times New Roman" w:cs="Times New Roman"/>
          <w:sz w:val="28"/>
        </w:rPr>
        <w:t xml:space="preserve">» от </w:t>
      </w:r>
      <w:r w:rsidR="00F43476">
        <w:rPr>
          <w:rFonts w:ascii="Times New Roman" w:eastAsia="Times New Roman" w:hAnsi="Times New Roman" w:cs="Times New Roman"/>
          <w:sz w:val="28"/>
        </w:rPr>
        <w:t xml:space="preserve">12.02.2020 </w:t>
      </w:r>
      <w:r>
        <w:rPr>
          <w:rFonts w:ascii="Times New Roman" w:eastAsia="Times New Roman" w:hAnsi="Times New Roman" w:cs="Times New Roman"/>
          <w:sz w:val="28"/>
        </w:rPr>
        <w:t>№</w:t>
      </w:r>
      <w:r w:rsidR="00F43476">
        <w:rPr>
          <w:rFonts w:ascii="Times New Roman" w:eastAsia="Times New Roman" w:hAnsi="Times New Roman" w:cs="Times New Roman"/>
          <w:sz w:val="28"/>
        </w:rPr>
        <w:t xml:space="preserve"> 146</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528F5">
        <w:rPr>
          <w:rFonts w:ascii="Times New Roman" w:eastAsia="Times New Roman" w:hAnsi="Times New Roman" w:cs="Times New Roman"/>
          <w:sz w:val="28"/>
        </w:rPr>
        <w:t>0</w:t>
      </w:r>
      <w:r w:rsidR="00637011">
        <w:rPr>
          <w:rFonts w:ascii="Times New Roman" w:eastAsia="Times New Roman" w:hAnsi="Times New Roman" w:cs="Times New Roman"/>
          <w:sz w:val="28"/>
        </w:rPr>
        <w:t>1</w:t>
      </w:r>
      <w:r w:rsidR="000528F5">
        <w:rPr>
          <w:rFonts w:ascii="Times New Roman" w:eastAsia="Times New Roman" w:hAnsi="Times New Roman" w:cs="Times New Roman"/>
          <w:sz w:val="28"/>
        </w:rPr>
        <w:t>0</w:t>
      </w:r>
      <w:r w:rsidR="00637011">
        <w:rPr>
          <w:rFonts w:ascii="Times New Roman" w:eastAsia="Times New Roman" w:hAnsi="Times New Roman" w:cs="Times New Roman"/>
          <w:sz w:val="28"/>
        </w:rPr>
        <w:t>5</w:t>
      </w:r>
      <w:r w:rsidR="000528F5">
        <w:rPr>
          <w:rFonts w:ascii="Times New Roman" w:eastAsia="Times New Roman" w:hAnsi="Times New Roman" w:cs="Times New Roman"/>
          <w:sz w:val="28"/>
        </w:rPr>
        <w:t>0</w:t>
      </w:r>
      <w:r w:rsidR="00637011">
        <w:rPr>
          <w:rFonts w:ascii="Times New Roman" w:eastAsia="Times New Roman" w:hAnsi="Times New Roman" w:cs="Times New Roman"/>
          <w:sz w:val="28"/>
        </w:rPr>
        <w:t>11</w:t>
      </w:r>
      <w:r w:rsidR="000528F5">
        <w:rPr>
          <w:rFonts w:ascii="Times New Roman" w:eastAsia="Times New Roman" w:hAnsi="Times New Roman" w:cs="Times New Roman"/>
          <w:sz w:val="28"/>
        </w:rPr>
        <w:t>:</w:t>
      </w:r>
      <w:r w:rsidR="00637011">
        <w:rPr>
          <w:rFonts w:ascii="Times New Roman" w:eastAsia="Times New Roman" w:hAnsi="Times New Roman" w:cs="Times New Roman"/>
          <w:sz w:val="28"/>
        </w:rPr>
        <w:t>1584</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бласть,                       г</w:t>
      </w:r>
      <w:r w:rsidR="00637011">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637011">
        <w:rPr>
          <w:rFonts w:ascii="Times New Roman" w:eastAsia="Times New Roman" w:hAnsi="Times New Roman" w:cs="Times New Roman"/>
          <w:sz w:val="28"/>
        </w:rPr>
        <w:t>микрорайон «Южный»</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37011">
        <w:rPr>
          <w:rFonts w:ascii="Times New Roman" w:eastAsia="Times New Roman" w:hAnsi="Times New Roman" w:cs="Times New Roman"/>
          <w:sz w:val="28"/>
        </w:rPr>
        <w:t>1201</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xml:space="preserve">: </w:t>
      </w:r>
      <w:r w:rsidR="00637011">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08594A" w:rsidRPr="000D4321"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r w:rsidR="000D4321">
        <w:rPr>
          <w:rFonts w:ascii="Times New Roman" w:eastAsia="Times New Roman" w:hAnsi="Times New Roman" w:cs="Times New Roman"/>
          <w:sz w:val="28"/>
        </w:rPr>
        <w:t xml:space="preserve">, </w:t>
      </w:r>
      <w:r w:rsidR="000D4321" w:rsidRPr="000D4321">
        <w:rPr>
          <w:rFonts w:ascii="Times New Roman" w:hAnsi="Times New Roman" w:cs="Times New Roman"/>
          <w:sz w:val="28"/>
          <w:szCs w:val="28"/>
        </w:rPr>
        <w:t xml:space="preserve">расположен в зоне </w:t>
      </w:r>
      <w:r w:rsidR="00637011">
        <w:rPr>
          <w:rFonts w:ascii="Times New Roman" w:hAnsi="Times New Roman" w:cs="Times New Roman"/>
          <w:sz w:val="28"/>
          <w:szCs w:val="28"/>
        </w:rPr>
        <w:t>Ж</w:t>
      </w:r>
      <w:proofErr w:type="gramStart"/>
      <w:r w:rsidR="00637011">
        <w:rPr>
          <w:rFonts w:ascii="Times New Roman" w:hAnsi="Times New Roman" w:cs="Times New Roman"/>
          <w:sz w:val="28"/>
          <w:szCs w:val="28"/>
        </w:rPr>
        <w:t>1</w:t>
      </w:r>
      <w:proofErr w:type="gramEnd"/>
      <w:r w:rsidR="000D4321" w:rsidRPr="000D4321">
        <w:rPr>
          <w:rFonts w:ascii="Times New Roman" w:hAnsi="Times New Roman" w:cs="Times New Roman"/>
          <w:sz w:val="28"/>
          <w:szCs w:val="28"/>
        </w:rPr>
        <w:t xml:space="preserve"> (зона </w:t>
      </w:r>
      <w:r w:rsidR="00637011">
        <w:rPr>
          <w:rFonts w:ascii="Times New Roman" w:hAnsi="Times New Roman" w:cs="Times New Roman"/>
          <w:sz w:val="28"/>
          <w:szCs w:val="28"/>
        </w:rPr>
        <w:t>застройки индивидуальными жилыми домами</w:t>
      </w:r>
      <w:r w:rsidR="000D4321" w:rsidRPr="000D4321">
        <w:rPr>
          <w:rFonts w:ascii="Times New Roman" w:hAnsi="Times New Roman" w:cs="Times New Roman"/>
          <w:sz w:val="28"/>
          <w:szCs w:val="28"/>
        </w:rPr>
        <w:t>)</w:t>
      </w:r>
      <w:r w:rsidRPr="000D4321">
        <w:rPr>
          <w:rFonts w:ascii="Times New Roman" w:eastAsia="Times New Roman" w:hAnsi="Times New Roman" w:cs="Times New Roman"/>
          <w:sz w:val="28"/>
        </w:rPr>
        <w:t>.</w:t>
      </w:r>
    </w:p>
    <w:p w:rsidR="000D4321" w:rsidRPr="000D4321" w:rsidRDefault="000D4321" w:rsidP="000D4321">
      <w:pPr>
        <w:pStyle w:val="a5"/>
        <w:snapToGrid w:val="0"/>
        <w:spacing w:line="200" w:lineRule="atLeast"/>
        <w:ind w:left="-22" w:right="-1" w:firstLine="730"/>
        <w:rPr>
          <w:b w:val="0"/>
          <w:szCs w:val="28"/>
        </w:rPr>
      </w:pPr>
      <w:r w:rsidRPr="000D4321">
        <w:rPr>
          <w:b w:val="0"/>
          <w:szCs w:val="28"/>
        </w:rPr>
        <w:t xml:space="preserve">Параметры разрешенного использования земельного участка: </w:t>
      </w:r>
    </w:p>
    <w:p w:rsidR="000D4321" w:rsidRPr="00FB0ECA" w:rsidRDefault="000D4321" w:rsidP="000D4321">
      <w:pPr>
        <w:pStyle w:val="a7"/>
        <w:snapToGrid w:val="0"/>
        <w:spacing w:line="276" w:lineRule="auto"/>
        <w:ind w:left="-22" w:right="-1"/>
        <w:jc w:val="both"/>
        <w:rPr>
          <w:sz w:val="28"/>
          <w:szCs w:val="28"/>
        </w:rPr>
      </w:pPr>
      <w:r w:rsidRPr="00FB0ECA">
        <w:rPr>
          <w:sz w:val="28"/>
          <w:szCs w:val="28"/>
        </w:rPr>
        <w:tab/>
        <w:t xml:space="preserve">          -</w:t>
      </w:r>
      <w:r w:rsidRPr="00FB0ECA">
        <w:rPr>
          <w:rFonts w:eastAsia="MS MinNew Roman"/>
          <w:bCs/>
          <w:sz w:val="28"/>
          <w:szCs w:val="28"/>
        </w:rPr>
        <w:t xml:space="preserve"> максимальная высота зданий, строений, сооружений,</w:t>
      </w:r>
      <w:r>
        <w:rPr>
          <w:rFonts w:eastAsia="MS MinNew Roman"/>
          <w:bCs/>
          <w:sz w:val="28"/>
          <w:szCs w:val="28"/>
        </w:rPr>
        <w:t xml:space="preserve"> </w:t>
      </w:r>
      <w:r w:rsidR="00637011">
        <w:rPr>
          <w:rFonts w:eastAsia="MS MinNew Roman"/>
          <w:bCs/>
          <w:sz w:val="28"/>
          <w:szCs w:val="28"/>
        </w:rPr>
        <w:t>1</w:t>
      </w:r>
      <w:r>
        <w:rPr>
          <w:rFonts w:eastAsia="MS MinNew Roman"/>
          <w:bCs/>
          <w:sz w:val="28"/>
          <w:szCs w:val="28"/>
        </w:rPr>
        <w:t>2</w:t>
      </w:r>
      <w:r w:rsidRPr="00FB0ECA">
        <w:rPr>
          <w:rFonts w:eastAsia="MS MinNew Roman"/>
          <w:bCs/>
          <w:sz w:val="28"/>
          <w:szCs w:val="28"/>
        </w:rPr>
        <w:t>м</w:t>
      </w:r>
      <w:r w:rsidRPr="00FB0ECA">
        <w:rPr>
          <w:sz w:val="28"/>
          <w:szCs w:val="28"/>
        </w:rPr>
        <w:t>;</w:t>
      </w:r>
    </w:p>
    <w:p w:rsidR="000D4321" w:rsidRPr="00FB0ECA" w:rsidRDefault="000D4321" w:rsidP="000D4321">
      <w:pPr>
        <w:pStyle w:val="a7"/>
        <w:snapToGrid w:val="0"/>
        <w:spacing w:line="276" w:lineRule="auto"/>
        <w:ind w:left="-22" w:right="-1" w:firstLine="709"/>
        <w:jc w:val="both"/>
        <w:rPr>
          <w:sz w:val="28"/>
          <w:szCs w:val="28"/>
        </w:rPr>
      </w:pPr>
      <w:r w:rsidRPr="00FB0ECA">
        <w:rPr>
          <w:sz w:val="28"/>
          <w:szCs w:val="28"/>
        </w:rPr>
        <w:t xml:space="preserve"> -м</w:t>
      </w:r>
      <w:r w:rsidRPr="00FB0ECA">
        <w:rPr>
          <w:rFonts w:eastAsia="MS MinNew Roman"/>
          <w:bCs/>
          <w:sz w:val="28"/>
          <w:szCs w:val="28"/>
        </w:rPr>
        <w:t>инимальный отступ от границ земельных участков до</w:t>
      </w:r>
      <w:r w:rsidRPr="00FB0ECA">
        <w:rPr>
          <w:sz w:val="28"/>
          <w:szCs w:val="28"/>
        </w:rPr>
        <w:t xml:space="preserve"> отдельно стоящих зданий</w:t>
      </w:r>
      <w:r>
        <w:rPr>
          <w:sz w:val="28"/>
          <w:szCs w:val="28"/>
        </w:rPr>
        <w:t xml:space="preserve"> 3</w:t>
      </w:r>
      <w:r w:rsidRPr="00FB0ECA">
        <w:rPr>
          <w:sz w:val="28"/>
          <w:szCs w:val="28"/>
        </w:rPr>
        <w:t>м;</w:t>
      </w:r>
    </w:p>
    <w:p w:rsidR="000D4321" w:rsidRPr="00FB0ECA" w:rsidRDefault="000D4321" w:rsidP="000D4321">
      <w:pPr>
        <w:pStyle w:val="a7"/>
        <w:snapToGrid w:val="0"/>
        <w:spacing w:line="276" w:lineRule="auto"/>
        <w:ind w:left="-22" w:right="-1" w:firstLine="709"/>
        <w:jc w:val="both"/>
        <w:rPr>
          <w:rFonts w:eastAsia="MS MinNew Roman"/>
          <w:bCs/>
          <w:sz w:val="28"/>
          <w:szCs w:val="28"/>
        </w:rPr>
      </w:pPr>
      <w:r w:rsidRPr="00FB0ECA">
        <w:rPr>
          <w:sz w:val="28"/>
          <w:szCs w:val="28"/>
        </w:rPr>
        <w:t>-</w:t>
      </w:r>
      <w:r w:rsidRPr="00FB0ECA">
        <w:rPr>
          <w:rFonts w:eastAsia="MS MinNew Roman"/>
          <w:bCs/>
          <w:sz w:val="28"/>
          <w:szCs w:val="28"/>
        </w:rPr>
        <w:t xml:space="preserve"> максимальный процент застройки в границах земельного участка 70%;</w:t>
      </w:r>
    </w:p>
    <w:p w:rsidR="000D4321" w:rsidRPr="00FB0ECA" w:rsidRDefault="000D4321" w:rsidP="000D4321">
      <w:pPr>
        <w:pStyle w:val="a7"/>
        <w:snapToGrid w:val="0"/>
        <w:spacing w:line="276" w:lineRule="auto"/>
        <w:ind w:left="-22" w:right="-1" w:firstLine="709"/>
        <w:jc w:val="both"/>
        <w:rPr>
          <w:rFonts w:eastAsia="MS MinNew Roman"/>
          <w:bCs/>
          <w:sz w:val="28"/>
          <w:szCs w:val="28"/>
        </w:rPr>
      </w:pPr>
      <w:r w:rsidRPr="00FB0ECA">
        <w:rPr>
          <w:rFonts w:eastAsia="MS MinNew Roman"/>
          <w:bCs/>
          <w:sz w:val="28"/>
          <w:szCs w:val="28"/>
        </w:rPr>
        <w:t>- максимальная высота капитальных ограждений земельных участков 2м</w:t>
      </w:r>
      <w:r>
        <w:rPr>
          <w:rFonts w:eastAsia="MS MinNew Roman"/>
          <w:bCs/>
          <w:sz w:val="28"/>
          <w:szCs w:val="28"/>
        </w:rPr>
        <w:t>.</w:t>
      </w:r>
    </w:p>
    <w:p w:rsidR="00FF462A" w:rsidRDefault="000D4321" w:rsidP="002803AF">
      <w:pPr>
        <w:pStyle w:val="a5"/>
        <w:snapToGrid w:val="0"/>
        <w:spacing w:line="200" w:lineRule="atLeast"/>
        <w:ind w:left="-22" w:right="-1"/>
        <w:rPr>
          <w:b w:val="0"/>
          <w:szCs w:val="28"/>
        </w:rPr>
      </w:pPr>
      <w:r>
        <w:rPr>
          <w:szCs w:val="28"/>
        </w:rPr>
        <w:t xml:space="preserve">        </w:t>
      </w:r>
      <w:r w:rsidR="00FF462A">
        <w:rPr>
          <w:szCs w:val="28"/>
        </w:rPr>
        <w:t>В соответствии с техническими условиями  ресурсных организаций  имеется возможность подключения к инженерным сетям.</w:t>
      </w:r>
    </w:p>
    <w:p w:rsidR="00FF462A" w:rsidRDefault="00FF462A" w:rsidP="00FF462A">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637011" w:rsidRDefault="00FF462A" w:rsidP="00FF462A">
      <w:pPr>
        <w:pStyle w:val="a5"/>
        <w:spacing w:line="240" w:lineRule="auto"/>
        <w:ind w:firstLine="709"/>
        <w:rPr>
          <w:b w:val="0"/>
          <w:szCs w:val="28"/>
        </w:rPr>
      </w:pPr>
      <w:r>
        <w:rPr>
          <w:szCs w:val="28"/>
        </w:rPr>
        <w:t>Водоснабжение и водоотведение</w:t>
      </w:r>
      <w:r>
        <w:rPr>
          <w:b w:val="0"/>
          <w:szCs w:val="28"/>
        </w:rPr>
        <w:t xml:space="preserve">: </w:t>
      </w:r>
    </w:p>
    <w:p w:rsidR="00CA2F77" w:rsidRPr="0087127A" w:rsidRDefault="00CA2F77" w:rsidP="00D2014B">
      <w:pPr>
        <w:spacing w:after="0"/>
        <w:ind w:firstLine="709"/>
        <w:jc w:val="both"/>
        <w:rPr>
          <w:rFonts w:ascii="Times New Roman" w:hAnsi="Times New Roman" w:cs="Times New Roman"/>
          <w:sz w:val="28"/>
          <w:szCs w:val="28"/>
        </w:rPr>
      </w:pPr>
      <w:r w:rsidRPr="0087127A">
        <w:rPr>
          <w:rFonts w:ascii="Times New Roman" w:hAnsi="Times New Roman" w:cs="Times New Roman"/>
          <w:sz w:val="28"/>
          <w:szCs w:val="28"/>
        </w:rPr>
        <w:t>Подключение к городским водопроводным сетям произвести от существующей уличной водопроводной линии Ду=110мм (</w:t>
      </w:r>
      <w:proofErr w:type="spellStart"/>
      <w:proofErr w:type="gramStart"/>
      <w:r w:rsidRPr="0087127A">
        <w:rPr>
          <w:rFonts w:ascii="Times New Roman" w:hAnsi="Times New Roman" w:cs="Times New Roman"/>
          <w:sz w:val="28"/>
          <w:szCs w:val="28"/>
        </w:rPr>
        <w:t>п</w:t>
      </w:r>
      <w:proofErr w:type="spellEnd"/>
      <w:proofErr w:type="gramEnd"/>
      <w:r w:rsidRPr="0087127A">
        <w:rPr>
          <w:rFonts w:ascii="Times New Roman" w:hAnsi="Times New Roman" w:cs="Times New Roman"/>
          <w:sz w:val="28"/>
          <w:szCs w:val="28"/>
        </w:rPr>
        <w:t xml:space="preserve">/э) проходящей по </w:t>
      </w:r>
      <w:proofErr w:type="spellStart"/>
      <w:r w:rsidRPr="0087127A">
        <w:rPr>
          <w:rFonts w:ascii="Times New Roman" w:hAnsi="Times New Roman" w:cs="Times New Roman"/>
          <w:sz w:val="28"/>
          <w:szCs w:val="28"/>
        </w:rPr>
        <w:t>мкр</w:t>
      </w:r>
      <w:proofErr w:type="spellEnd"/>
      <w:r w:rsidRPr="0087127A">
        <w:rPr>
          <w:rFonts w:ascii="Times New Roman" w:hAnsi="Times New Roman" w:cs="Times New Roman"/>
          <w:sz w:val="28"/>
          <w:szCs w:val="28"/>
        </w:rPr>
        <w:t xml:space="preserve">. Южный, </w:t>
      </w:r>
      <w:proofErr w:type="spellStart"/>
      <w:proofErr w:type="gramStart"/>
      <w:r w:rsidRPr="0087127A">
        <w:rPr>
          <w:rFonts w:ascii="Times New Roman" w:hAnsi="Times New Roman" w:cs="Times New Roman"/>
          <w:sz w:val="28"/>
          <w:szCs w:val="28"/>
        </w:rPr>
        <w:t>п</w:t>
      </w:r>
      <w:proofErr w:type="spellEnd"/>
      <w:proofErr w:type="gramEnd"/>
      <w:r w:rsidRPr="0087127A">
        <w:rPr>
          <w:rFonts w:ascii="Times New Roman" w:hAnsi="Times New Roman" w:cs="Times New Roman"/>
          <w:sz w:val="28"/>
          <w:szCs w:val="28"/>
        </w:rPr>
        <w:t>/э водопроводом диаметром не менее 110 мм (для обеспечения пожарной безопасности) с установкой запорной арматуры.</w:t>
      </w:r>
      <w:r>
        <w:rPr>
          <w:rFonts w:ascii="Times New Roman" w:hAnsi="Times New Roman" w:cs="Times New Roman"/>
          <w:sz w:val="28"/>
          <w:szCs w:val="28"/>
        </w:rPr>
        <w:t xml:space="preserve"> </w:t>
      </w:r>
      <w:r w:rsidRPr="0087127A">
        <w:rPr>
          <w:rFonts w:ascii="Times New Roman" w:hAnsi="Times New Roman" w:cs="Times New Roman"/>
          <w:sz w:val="28"/>
          <w:szCs w:val="28"/>
        </w:rPr>
        <w:t>Пожарный гидрант находится в водопроводном кольце (ВК) по                         ул. Строителей, 3 расстояние не более 100м.</w:t>
      </w:r>
      <w:r>
        <w:rPr>
          <w:rFonts w:ascii="Times New Roman" w:hAnsi="Times New Roman" w:cs="Times New Roman"/>
          <w:sz w:val="28"/>
          <w:szCs w:val="28"/>
        </w:rPr>
        <w:t xml:space="preserve"> </w:t>
      </w:r>
      <w:r w:rsidRPr="0087127A">
        <w:rPr>
          <w:rFonts w:ascii="Times New Roman" w:hAnsi="Times New Roman" w:cs="Times New Roman"/>
          <w:sz w:val="28"/>
          <w:szCs w:val="28"/>
        </w:rPr>
        <w:t xml:space="preserve">Давление воды в водопроводной сети составляет Ру=3,0кгс/кв.см. Требуемый расход воды на наружное пожаротушение </w:t>
      </w:r>
      <w:proofErr w:type="gramStart"/>
      <w:r w:rsidRPr="0087127A">
        <w:rPr>
          <w:rFonts w:ascii="Times New Roman" w:hAnsi="Times New Roman" w:cs="Times New Roman"/>
          <w:sz w:val="28"/>
          <w:szCs w:val="28"/>
        </w:rPr>
        <w:t>составляет 15л/сек</w:t>
      </w:r>
      <w:proofErr w:type="gramEnd"/>
      <w:r w:rsidRPr="0087127A">
        <w:rPr>
          <w:rFonts w:ascii="Times New Roman" w:hAnsi="Times New Roman" w:cs="Times New Roman"/>
          <w:sz w:val="28"/>
          <w:szCs w:val="28"/>
        </w:rPr>
        <w:t>. В здании на в</w:t>
      </w:r>
      <w:r>
        <w:rPr>
          <w:rFonts w:ascii="Times New Roman" w:hAnsi="Times New Roman" w:cs="Times New Roman"/>
          <w:sz w:val="28"/>
          <w:szCs w:val="28"/>
        </w:rPr>
        <w:t>в</w:t>
      </w:r>
      <w:r w:rsidRPr="0087127A">
        <w:rPr>
          <w:rFonts w:ascii="Times New Roman" w:hAnsi="Times New Roman" w:cs="Times New Roman"/>
          <w:sz w:val="28"/>
          <w:szCs w:val="28"/>
        </w:rPr>
        <w:t xml:space="preserve">оде установить антимагнитный прибор учета расхода холодной воды. Работы выполнить </w:t>
      </w:r>
      <w:r w:rsidRPr="0087127A">
        <w:rPr>
          <w:rFonts w:ascii="Times New Roman" w:hAnsi="Times New Roman" w:cs="Times New Roman"/>
          <w:sz w:val="28"/>
          <w:szCs w:val="28"/>
        </w:rPr>
        <w:lastRenderedPageBreak/>
        <w:t>согласно требованиям «Свода правил СП 31.1333.2012 «</w:t>
      </w:r>
      <w:proofErr w:type="spellStart"/>
      <w:r w:rsidRPr="0087127A">
        <w:rPr>
          <w:rFonts w:ascii="Times New Roman" w:hAnsi="Times New Roman" w:cs="Times New Roman"/>
          <w:sz w:val="28"/>
          <w:szCs w:val="28"/>
        </w:rPr>
        <w:t>СНиП</w:t>
      </w:r>
      <w:proofErr w:type="spellEnd"/>
      <w:r w:rsidRPr="0087127A">
        <w:rPr>
          <w:rFonts w:ascii="Times New Roman" w:hAnsi="Times New Roman" w:cs="Times New Roman"/>
          <w:sz w:val="28"/>
          <w:szCs w:val="28"/>
        </w:rPr>
        <w:t xml:space="preserve"> 2.04.02-84⃰ Водоснабжение. Наружные сети и сооружения». Согласно «Правил холодного водоснабжения и водоотведения», утвержденных постановлением Правительства РФ от 29.07.2013 № 644 Приложение № 4 – </w:t>
      </w:r>
      <w:r w:rsidRPr="00CA2F77">
        <w:rPr>
          <w:rFonts w:ascii="Times New Roman" w:hAnsi="Times New Roman" w:cs="Times New Roman"/>
          <w:sz w:val="28"/>
          <w:szCs w:val="28"/>
        </w:rPr>
        <w:t>предусмотреть установку локальных очистных сооружений</w:t>
      </w:r>
      <w:r w:rsidRPr="0087127A">
        <w:rPr>
          <w:rFonts w:ascii="Times New Roman" w:hAnsi="Times New Roman" w:cs="Times New Roman"/>
          <w:sz w:val="28"/>
          <w:szCs w:val="28"/>
        </w:rPr>
        <w:t>, с последующим подключением к уличной канализационной сети Ду=160мм, (труба ПВХ</w:t>
      </w:r>
      <w:proofErr w:type="gramStart"/>
      <w:r w:rsidRPr="0087127A">
        <w:rPr>
          <w:rFonts w:ascii="Times New Roman" w:hAnsi="Times New Roman" w:cs="Times New Roman"/>
          <w:sz w:val="28"/>
          <w:szCs w:val="28"/>
        </w:rPr>
        <w:t>)</w:t>
      </w:r>
      <w:proofErr w:type="spellStart"/>
      <w:r w:rsidRPr="0087127A">
        <w:rPr>
          <w:rFonts w:ascii="Times New Roman" w:hAnsi="Times New Roman" w:cs="Times New Roman"/>
          <w:sz w:val="28"/>
          <w:szCs w:val="28"/>
        </w:rPr>
        <w:t>м</w:t>
      </w:r>
      <w:proofErr w:type="gramEnd"/>
      <w:r w:rsidRPr="0087127A">
        <w:rPr>
          <w:rFonts w:ascii="Times New Roman" w:hAnsi="Times New Roman" w:cs="Times New Roman"/>
          <w:sz w:val="28"/>
          <w:szCs w:val="28"/>
        </w:rPr>
        <w:t>кр</w:t>
      </w:r>
      <w:proofErr w:type="spellEnd"/>
      <w:r w:rsidRPr="0087127A">
        <w:rPr>
          <w:rFonts w:ascii="Times New Roman" w:hAnsi="Times New Roman" w:cs="Times New Roman"/>
          <w:sz w:val="28"/>
          <w:szCs w:val="28"/>
        </w:rPr>
        <w:t>. «Южный».</w:t>
      </w:r>
      <w:r>
        <w:rPr>
          <w:rFonts w:ascii="Times New Roman" w:hAnsi="Times New Roman" w:cs="Times New Roman"/>
          <w:sz w:val="28"/>
          <w:szCs w:val="28"/>
        </w:rPr>
        <w:t xml:space="preserve"> </w:t>
      </w:r>
      <w:r w:rsidRPr="0087127A">
        <w:rPr>
          <w:rFonts w:ascii="Times New Roman" w:hAnsi="Times New Roman" w:cs="Times New Roman"/>
          <w:sz w:val="28"/>
          <w:szCs w:val="28"/>
        </w:rPr>
        <w:t>Работы выполнить согласно требованиям «Свода правил СП 32.1333.2012 «</w:t>
      </w:r>
      <w:proofErr w:type="spellStart"/>
      <w:r w:rsidRPr="0087127A">
        <w:rPr>
          <w:rFonts w:ascii="Times New Roman" w:hAnsi="Times New Roman" w:cs="Times New Roman"/>
          <w:sz w:val="28"/>
          <w:szCs w:val="28"/>
        </w:rPr>
        <w:t>СНиП</w:t>
      </w:r>
      <w:proofErr w:type="spellEnd"/>
      <w:r w:rsidRPr="0087127A">
        <w:rPr>
          <w:rFonts w:ascii="Times New Roman" w:hAnsi="Times New Roman" w:cs="Times New Roman"/>
          <w:sz w:val="28"/>
          <w:szCs w:val="28"/>
        </w:rPr>
        <w:t xml:space="preserve"> 2.04.03-85 Канализация. Наружные сети и сооружения».</w:t>
      </w:r>
      <w:r>
        <w:rPr>
          <w:rFonts w:ascii="Times New Roman" w:hAnsi="Times New Roman" w:cs="Times New Roman"/>
          <w:sz w:val="28"/>
          <w:szCs w:val="28"/>
        </w:rPr>
        <w:t xml:space="preserve"> </w:t>
      </w:r>
      <w:r w:rsidRPr="0087127A">
        <w:rPr>
          <w:rFonts w:ascii="Times New Roman" w:hAnsi="Times New Roman" w:cs="Times New Roman"/>
          <w:sz w:val="28"/>
          <w:szCs w:val="28"/>
        </w:rPr>
        <w:t>Подключение к уличным водопроводным и канализационным сетям согласовать с владельцем коммуникаций.</w:t>
      </w:r>
      <w:r>
        <w:rPr>
          <w:rFonts w:ascii="Times New Roman" w:hAnsi="Times New Roman" w:cs="Times New Roman"/>
          <w:sz w:val="28"/>
          <w:szCs w:val="28"/>
        </w:rPr>
        <w:t xml:space="preserve"> </w:t>
      </w:r>
      <w:r w:rsidRPr="0087127A">
        <w:rPr>
          <w:rFonts w:ascii="Times New Roman" w:hAnsi="Times New Roman" w:cs="Times New Roman"/>
          <w:sz w:val="28"/>
          <w:szCs w:val="28"/>
        </w:rPr>
        <w:t>Места врезок согласовать дополнительно.</w:t>
      </w:r>
      <w:r>
        <w:rPr>
          <w:rFonts w:ascii="Times New Roman" w:hAnsi="Times New Roman" w:cs="Times New Roman"/>
          <w:sz w:val="28"/>
          <w:szCs w:val="28"/>
        </w:rPr>
        <w:t xml:space="preserve"> </w:t>
      </w:r>
      <w:r w:rsidRPr="00CA2F77">
        <w:rPr>
          <w:rFonts w:ascii="Times New Roman" w:hAnsi="Times New Roman" w:cs="Times New Roman"/>
          <w:sz w:val="28"/>
          <w:szCs w:val="28"/>
        </w:rPr>
        <w:t>До начала строительно-монтажных работ согласовать проект в установленном порядке</w:t>
      </w:r>
      <w:r w:rsidRPr="0087127A">
        <w:rPr>
          <w:rFonts w:ascii="Times New Roman" w:hAnsi="Times New Roman" w:cs="Times New Roman"/>
          <w:b/>
          <w:sz w:val="28"/>
          <w:szCs w:val="28"/>
        </w:rPr>
        <w:t>.</w:t>
      </w:r>
      <w:r>
        <w:rPr>
          <w:rFonts w:ascii="Times New Roman" w:hAnsi="Times New Roman" w:cs="Times New Roman"/>
          <w:b/>
          <w:sz w:val="28"/>
          <w:szCs w:val="28"/>
        </w:rPr>
        <w:t xml:space="preserve"> </w:t>
      </w:r>
      <w:r w:rsidRPr="0087127A">
        <w:rPr>
          <w:rFonts w:ascii="Times New Roman" w:hAnsi="Times New Roman" w:cs="Times New Roman"/>
          <w:sz w:val="28"/>
          <w:szCs w:val="28"/>
        </w:rPr>
        <w:t>Технические условия выданы на период проектирования.</w:t>
      </w:r>
      <w:r>
        <w:rPr>
          <w:rFonts w:ascii="Times New Roman" w:hAnsi="Times New Roman" w:cs="Times New Roman"/>
          <w:sz w:val="28"/>
          <w:szCs w:val="28"/>
        </w:rPr>
        <w:t xml:space="preserve"> </w:t>
      </w:r>
      <w:r w:rsidRPr="0087127A">
        <w:rPr>
          <w:rFonts w:ascii="Times New Roman" w:hAnsi="Times New Roman" w:cs="Times New Roman"/>
          <w:sz w:val="28"/>
          <w:szCs w:val="28"/>
        </w:rPr>
        <w:t>Определить, что границей эксплуатационной ответственности является –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w:t>
      </w:r>
      <w:r>
        <w:rPr>
          <w:rFonts w:ascii="Times New Roman" w:hAnsi="Times New Roman" w:cs="Times New Roman"/>
          <w:sz w:val="28"/>
          <w:szCs w:val="28"/>
        </w:rPr>
        <w:t xml:space="preserve"> </w:t>
      </w:r>
      <w:proofErr w:type="gramStart"/>
      <w:r w:rsidRPr="0087127A">
        <w:rPr>
          <w:rFonts w:ascii="Times New Roman" w:hAnsi="Times New Roman" w:cs="Times New Roman"/>
          <w:sz w:val="28"/>
          <w:szCs w:val="28"/>
        </w:rPr>
        <w:t>Определить, что границей эксплуатационной ответственности является – точка технологического присоединения сетей заявителя к канализационной и устанавливается в точке присоединения к канализационному колодцу.</w:t>
      </w:r>
      <w:proofErr w:type="gramEnd"/>
      <w:r>
        <w:rPr>
          <w:rFonts w:ascii="Times New Roman" w:hAnsi="Times New Roman" w:cs="Times New Roman"/>
          <w:sz w:val="28"/>
          <w:szCs w:val="28"/>
        </w:rPr>
        <w:t xml:space="preserve"> </w:t>
      </w:r>
      <w:r w:rsidRPr="0087127A">
        <w:rPr>
          <w:rFonts w:ascii="Times New Roman" w:hAnsi="Times New Roman" w:cs="Times New Roman"/>
          <w:sz w:val="28"/>
          <w:szCs w:val="28"/>
        </w:rPr>
        <w:t xml:space="preserve">Стоимость работ за подключение водопровода и канализации составляет 0 руб. Стоимость работ по установке запорной арматуры на водопроводной линии и устройству переходов в канализационных колодцах </w:t>
      </w:r>
      <w:proofErr w:type="gramStart"/>
      <w:r w:rsidRPr="0087127A">
        <w:rPr>
          <w:rFonts w:ascii="Times New Roman" w:hAnsi="Times New Roman" w:cs="Times New Roman"/>
          <w:sz w:val="28"/>
          <w:szCs w:val="28"/>
        </w:rPr>
        <w:t>согласно проекта</w:t>
      </w:r>
      <w:proofErr w:type="gramEnd"/>
      <w:r w:rsidRPr="0087127A">
        <w:rPr>
          <w:rFonts w:ascii="Times New Roman" w:hAnsi="Times New Roman" w:cs="Times New Roman"/>
          <w:sz w:val="28"/>
          <w:szCs w:val="28"/>
        </w:rPr>
        <w:t xml:space="preserve"> по дополнительному соглашению на договорной основе. (Письмо                 № 58 от 27.01.2020)</w:t>
      </w:r>
    </w:p>
    <w:p w:rsidR="00D2014B" w:rsidRDefault="00FF462A" w:rsidP="00CA2F77">
      <w:pPr>
        <w:pStyle w:val="a5"/>
        <w:spacing w:line="240" w:lineRule="auto"/>
        <w:ind w:firstLine="708"/>
        <w:rPr>
          <w:b w:val="0"/>
          <w:szCs w:val="28"/>
        </w:rPr>
      </w:pPr>
      <w:r>
        <w:rPr>
          <w:szCs w:val="28"/>
        </w:rPr>
        <w:t>Электроснабжение:</w:t>
      </w:r>
      <w:r>
        <w:rPr>
          <w:b w:val="0"/>
          <w:szCs w:val="28"/>
        </w:rPr>
        <w:t xml:space="preserve"> </w:t>
      </w:r>
    </w:p>
    <w:p w:rsidR="00CA2F77" w:rsidRPr="00CA2F77" w:rsidRDefault="00D2014B" w:rsidP="00CA2F77">
      <w:pPr>
        <w:pStyle w:val="a5"/>
        <w:spacing w:line="240" w:lineRule="auto"/>
        <w:ind w:firstLine="708"/>
        <w:rPr>
          <w:b w:val="0"/>
          <w:szCs w:val="28"/>
        </w:rPr>
      </w:pPr>
      <w:r>
        <w:rPr>
          <w:b w:val="0"/>
          <w:szCs w:val="28"/>
        </w:rPr>
        <w:t>Т</w:t>
      </w:r>
      <w:r w:rsidR="00FF462A">
        <w:rPr>
          <w:b w:val="0"/>
          <w:szCs w:val="28"/>
        </w:rPr>
        <w:t xml:space="preserve">ехническая возможность технологического присоединения </w:t>
      </w:r>
      <w:r w:rsidR="00CA2F77" w:rsidRPr="00CA2F77">
        <w:rPr>
          <w:b w:val="0"/>
          <w:szCs w:val="28"/>
        </w:rPr>
        <w:t>объект</w:t>
      </w:r>
      <w:r>
        <w:rPr>
          <w:b w:val="0"/>
          <w:szCs w:val="28"/>
        </w:rPr>
        <w:t>а</w:t>
      </w:r>
      <w:r w:rsidR="00CA2F77" w:rsidRPr="00CA2F77">
        <w:rPr>
          <w:b w:val="0"/>
          <w:szCs w:val="28"/>
        </w:rPr>
        <w:t xml:space="preserve"> капитального строительства к электрическим сетям АО «Самарская сетевая компания» возможно.</w:t>
      </w:r>
    </w:p>
    <w:p w:rsidR="00D2014B" w:rsidRDefault="00CA2F77" w:rsidP="00D2014B">
      <w:pPr>
        <w:spacing w:after="0"/>
        <w:jc w:val="both"/>
        <w:rPr>
          <w:rFonts w:ascii="Times New Roman" w:hAnsi="Times New Roman" w:cs="Times New Roman"/>
          <w:sz w:val="28"/>
          <w:szCs w:val="28"/>
        </w:rPr>
      </w:pPr>
      <w:r>
        <w:rPr>
          <w:rFonts w:ascii="Times New Roman" w:hAnsi="Times New Roman" w:cs="Times New Roman"/>
          <w:sz w:val="28"/>
          <w:szCs w:val="28"/>
        </w:rPr>
        <w:tab/>
        <w:t>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27.12.2004 № 861 после подачи заявки установленного образца на технологическое присоединение в адрес АО «Самарская сетевая компания»</w:t>
      </w:r>
      <w:r w:rsidR="00D2014B">
        <w:rPr>
          <w:rFonts w:ascii="Times New Roman" w:hAnsi="Times New Roman" w:cs="Times New Roman"/>
          <w:sz w:val="28"/>
          <w:szCs w:val="28"/>
        </w:rPr>
        <w:t>. Д</w:t>
      </w:r>
      <w:r>
        <w:rPr>
          <w:rFonts w:ascii="Times New Roman" w:hAnsi="Times New Roman" w:cs="Times New Roman"/>
          <w:sz w:val="28"/>
          <w:szCs w:val="28"/>
        </w:rPr>
        <w:t>ополнительно сообщаем, что в соответствии с приказами:</w:t>
      </w:r>
    </w:p>
    <w:p w:rsidR="00CA2F77" w:rsidRDefault="00D2014B" w:rsidP="00D2014B">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w:t>
      </w:r>
      <w:r w:rsidR="00CA2F77">
        <w:rPr>
          <w:rFonts w:ascii="Times New Roman" w:hAnsi="Times New Roman" w:cs="Times New Roman"/>
          <w:sz w:val="28"/>
          <w:szCs w:val="28"/>
        </w:rPr>
        <w:t xml:space="preserve"> 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sidR="00CA2F77">
        <w:rPr>
          <w:rFonts w:ascii="Times New Roman" w:hAnsi="Times New Roman" w:cs="Times New Roman"/>
          <w:sz w:val="28"/>
          <w:szCs w:val="28"/>
        </w:rPr>
        <w:t>электросетевого</w:t>
      </w:r>
      <w:proofErr w:type="spellEnd"/>
      <w:r w:rsidR="00CA2F77">
        <w:rPr>
          <w:rFonts w:ascii="Times New Roman" w:hAnsi="Times New Roman" w:cs="Times New Roman"/>
          <w:sz w:val="28"/>
          <w:szCs w:val="28"/>
        </w:rPr>
        <w:t xml:space="preserve"> хозяйства необходимого</w:t>
      </w:r>
      <w:proofErr w:type="gramEnd"/>
      <w:r w:rsidR="00CA2F77">
        <w:rPr>
          <w:rFonts w:ascii="Times New Roman" w:hAnsi="Times New Roman" w:cs="Times New Roman"/>
          <w:sz w:val="28"/>
          <w:szCs w:val="28"/>
        </w:rPr>
        <w:t xml:space="preserve"> заявителю </w:t>
      </w:r>
      <w:r w:rsidR="00CA2F77">
        <w:rPr>
          <w:rFonts w:ascii="Times New Roman" w:hAnsi="Times New Roman" w:cs="Times New Roman"/>
          <w:sz w:val="28"/>
          <w:szCs w:val="28"/>
        </w:rPr>
        <w:lastRenderedPageBreak/>
        <w:t>класса напряжения сетевой организации, в которую подана заявка, составляет более 300 м в городах и поселках городского типа и более 500 м в сельской местности составляет 550 рублей, а также отсутствии технологического присоединения этого заявителя в данном муниципальном районе в течени</w:t>
      </w:r>
      <w:proofErr w:type="gramStart"/>
      <w:r w:rsidR="00CA2F77">
        <w:rPr>
          <w:rFonts w:ascii="Times New Roman" w:hAnsi="Times New Roman" w:cs="Times New Roman"/>
          <w:sz w:val="28"/>
          <w:szCs w:val="28"/>
        </w:rPr>
        <w:t>и</w:t>
      </w:r>
      <w:proofErr w:type="gramEnd"/>
      <w:r w:rsidR="00CA2F77">
        <w:rPr>
          <w:rFonts w:ascii="Times New Roman" w:hAnsi="Times New Roman" w:cs="Times New Roman"/>
          <w:sz w:val="28"/>
          <w:szCs w:val="28"/>
        </w:rPr>
        <w:t xml:space="preserve"> 3 лет.</w:t>
      </w:r>
    </w:p>
    <w:p w:rsidR="00CA2F77" w:rsidRDefault="00D2014B" w:rsidP="00D2014B">
      <w:pPr>
        <w:spacing w:after="0"/>
        <w:jc w:val="both"/>
        <w:rPr>
          <w:rFonts w:ascii="Times New Roman" w:hAnsi="Times New Roman" w:cs="Times New Roman"/>
          <w:sz w:val="28"/>
          <w:szCs w:val="28"/>
        </w:rPr>
      </w:pPr>
      <w:r>
        <w:rPr>
          <w:rFonts w:ascii="Times New Roman" w:hAnsi="Times New Roman" w:cs="Times New Roman"/>
          <w:sz w:val="28"/>
          <w:szCs w:val="28"/>
        </w:rPr>
        <w:t>-</w:t>
      </w:r>
      <w:r w:rsidR="00CA2F77">
        <w:rPr>
          <w:rFonts w:ascii="Times New Roman" w:hAnsi="Times New Roman" w:cs="Times New Roman"/>
          <w:sz w:val="28"/>
          <w:szCs w:val="28"/>
        </w:rPr>
        <w:t xml:space="preserve"> 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w:t>
      </w:r>
      <w:proofErr w:type="spellStart"/>
      <w:r w:rsidR="00CA2F77">
        <w:rPr>
          <w:rFonts w:ascii="Times New Roman" w:hAnsi="Times New Roman" w:cs="Times New Roman"/>
          <w:sz w:val="28"/>
          <w:szCs w:val="28"/>
        </w:rPr>
        <w:t>энергопринимающих</w:t>
      </w:r>
      <w:proofErr w:type="spellEnd"/>
      <w:r w:rsidR="00CA2F77">
        <w:rPr>
          <w:rFonts w:ascii="Times New Roman" w:hAnsi="Times New Roman" w:cs="Times New Roman"/>
          <w:sz w:val="28"/>
          <w:szCs w:val="28"/>
        </w:rPr>
        <w:t xml:space="preserve"> устройств максимальной присоединенной </w:t>
      </w:r>
      <w:proofErr w:type="gramStart"/>
      <w:r w:rsidR="00CA2F77">
        <w:rPr>
          <w:rFonts w:ascii="Times New Roman" w:hAnsi="Times New Roman" w:cs="Times New Roman"/>
          <w:sz w:val="28"/>
          <w:szCs w:val="28"/>
        </w:rPr>
        <w:t>мощностью</w:t>
      </w:r>
      <w:proofErr w:type="gramEnd"/>
      <w:r w:rsidR="00CA2F77">
        <w:rPr>
          <w:rFonts w:ascii="Times New Roman" w:hAnsi="Times New Roman" w:cs="Times New Roman"/>
          <w:sz w:val="28"/>
          <w:szCs w:val="28"/>
        </w:rPr>
        <w:t xml:space="preserve"> не превышающей 15кВт включительно (с учетом ранее присоединенной в данной точке присоединения мощности), в случае если расстояние от границ участка заявителя до объектов </w:t>
      </w:r>
      <w:proofErr w:type="spellStart"/>
      <w:r w:rsidR="00CA2F77">
        <w:rPr>
          <w:rFonts w:ascii="Times New Roman" w:hAnsi="Times New Roman" w:cs="Times New Roman"/>
          <w:sz w:val="28"/>
          <w:szCs w:val="28"/>
        </w:rPr>
        <w:t>электросетевого</w:t>
      </w:r>
      <w:proofErr w:type="spellEnd"/>
      <w:r w:rsidR="00CA2F77">
        <w:rPr>
          <w:rFonts w:ascii="Times New Roman" w:hAnsi="Times New Roman" w:cs="Times New Roman"/>
          <w:sz w:val="28"/>
          <w:szCs w:val="28"/>
        </w:rPr>
        <w:t xml:space="preserve"> хозяйства необходимого заявителю  класса напряжения сетевой организации, в которую подана заявка, составляет более 300 м в городах и поселках городского типа и более 500 м в сельской местности, взимается в соответствии с утвержденными стандартизированными тарифными ставками, ставками за единицу максимальной мощности. (Письмо № 23/2 от 23.01.2020).</w:t>
      </w:r>
    </w:p>
    <w:p w:rsidR="00D977E2" w:rsidRPr="009D6CE5" w:rsidRDefault="00D977E2" w:rsidP="00FF462A">
      <w:pPr>
        <w:pStyle w:val="a5"/>
        <w:spacing w:line="240" w:lineRule="auto"/>
        <w:ind w:firstLine="708"/>
        <w:rPr>
          <w:szCs w:val="28"/>
        </w:rPr>
      </w:pPr>
      <w:r w:rsidRPr="009D6CE5">
        <w:rPr>
          <w:szCs w:val="28"/>
        </w:rPr>
        <w:t>Газоснабжение.</w:t>
      </w:r>
    </w:p>
    <w:p w:rsidR="00D2014B" w:rsidRDefault="00CA2F77" w:rsidP="00D2014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Техническая возможность присоединения к сети газораспределения объекта капитального строительства имеется. </w:t>
      </w:r>
    </w:p>
    <w:p w:rsidR="00CA2F77" w:rsidRDefault="00CA2F77" w:rsidP="00CA2F77">
      <w:pPr>
        <w:ind w:firstLine="709"/>
        <w:jc w:val="both"/>
        <w:rPr>
          <w:rFonts w:ascii="Times New Roman" w:hAnsi="Times New Roman" w:cs="Times New Roman"/>
          <w:sz w:val="28"/>
          <w:szCs w:val="28"/>
          <w:u w:val="single"/>
        </w:rPr>
      </w:pPr>
      <w:r w:rsidRPr="00505558">
        <w:rPr>
          <w:rFonts w:ascii="Times New Roman" w:hAnsi="Times New Roman" w:cs="Times New Roman"/>
          <w:sz w:val="28"/>
          <w:szCs w:val="28"/>
        </w:rPr>
        <w:t>Для заключения договора о подключении к газораспределительной сети объект</w:t>
      </w:r>
      <w:r>
        <w:rPr>
          <w:rFonts w:ascii="Times New Roman" w:hAnsi="Times New Roman" w:cs="Times New Roman"/>
          <w:sz w:val="28"/>
          <w:szCs w:val="28"/>
        </w:rPr>
        <w:t>а</w:t>
      </w:r>
      <w:r w:rsidRPr="00505558">
        <w:rPr>
          <w:rFonts w:ascii="Times New Roman" w:hAnsi="Times New Roman" w:cs="Times New Roman"/>
          <w:sz w:val="28"/>
          <w:szCs w:val="28"/>
        </w:rPr>
        <w:t xml:space="preserve"> капитального строительства, правообладателю земельного участка необходимо обратиться в ООО «СВГК» (газораспределительная организация) в соответствии с правилами о подключении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r>
        <w:rPr>
          <w:rFonts w:ascii="Times New Roman" w:hAnsi="Times New Roman" w:cs="Times New Roman"/>
          <w:sz w:val="28"/>
          <w:szCs w:val="28"/>
        </w:rPr>
        <w:t xml:space="preserve">  (письмо № 31-05/0012 от 20.01.2020 ООО «СВГК»)</w:t>
      </w:r>
      <w:r w:rsidRPr="00505558">
        <w:rPr>
          <w:rFonts w:ascii="Times New Roman" w:hAnsi="Times New Roman" w:cs="Times New Roman"/>
          <w:sz w:val="28"/>
          <w:szCs w:val="28"/>
        </w:rPr>
        <w:t>.</w:t>
      </w:r>
      <w:r>
        <w:rPr>
          <w:rFonts w:ascii="Times New Roman" w:hAnsi="Times New Roman" w:cs="Times New Roman"/>
          <w:sz w:val="28"/>
          <w:szCs w:val="28"/>
          <w:u w:val="single"/>
        </w:rPr>
        <w:t xml:space="preserve"> </w:t>
      </w:r>
    </w:p>
    <w:p w:rsidR="00FF462A" w:rsidRDefault="00FF462A">
      <w:pPr>
        <w:suppressAutoHyphens/>
        <w:spacing w:after="0" w:line="240" w:lineRule="auto"/>
        <w:ind w:firstLine="709"/>
        <w:jc w:val="both"/>
        <w:rPr>
          <w:rFonts w:ascii="Times New Roman" w:eastAsia="Times New Roman" w:hAnsi="Times New Roman" w:cs="Times New Roman"/>
          <w:sz w:val="28"/>
        </w:rPr>
      </w:pP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D2014B" w:rsidRPr="00D2014B">
        <w:rPr>
          <w:rFonts w:ascii="Times New Roman" w:eastAsia="Times New Roman" w:hAnsi="Times New Roman" w:cs="Times New Roman"/>
          <w:b/>
          <w:sz w:val="28"/>
        </w:rPr>
        <w:t>19</w:t>
      </w:r>
      <w:r w:rsidR="008A0F47">
        <w:rPr>
          <w:rFonts w:ascii="Times New Roman" w:eastAsia="Times New Roman" w:hAnsi="Times New Roman" w:cs="Times New Roman"/>
          <w:b/>
          <w:sz w:val="28"/>
        </w:rPr>
        <w:t>.0</w:t>
      </w:r>
      <w:r w:rsidR="00D2014B">
        <w:rPr>
          <w:rFonts w:ascii="Times New Roman" w:eastAsia="Times New Roman" w:hAnsi="Times New Roman" w:cs="Times New Roman"/>
          <w:b/>
          <w:sz w:val="28"/>
        </w:rPr>
        <w:t>3</w:t>
      </w:r>
      <w:r w:rsidR="00312C3D">
        <w:rPr>
          <w:rFonts w:ascii="Times New Roman" w:eastAsia="Times New Roman" w:hAnsi="Times New Roman" w:cs="Times New Roman"/>
          <w:b/>
          <w:sz w:val="28"/>
        </w:rPr>
        <w:t>.20</w:t>
      </w:r>
      <w:r w:rsidR="00D2014B">
        <w:rPr>
          <w:rFonts w:ascii="Times New Roman" w:eastAsia="Times New Roman" w:hAnsi="Times New Roman" w:cs="Times New Roman"/>
          <w:b/>
          <w:sz w:val="28"/>
        </w:rPr>
        <w:t>20</w:t>
      </w:r>
      <w:r>
        <w:rPr>
          <w:rFonts w:ascii="Times New Roman" w:eastAsia="Times New Roman" w:hAnsi="Times New Roman" w:cs="Times New Roman"/>
          <w:b/>
          <w:sz w:val="28"/>
        </w:rPr>
        <w:t xml:space="preserve">, </w:t>
      </w:r>
      <w:r w:rsidR="004A7DE0">
        <w:rPr>
          <w:rFonts w:ascii="Times New Roman" w:eastAsia="Times New Roman" w:hAnsi="Times New Roman" w:cs="Times New Roman"/>
          <w:b/>
          <w:sz w:val="28"/>
        </w:rPr>
        <w:t>08</w:t>
      </w:r>
      <w:r>
        <w:rPr>
          <w:rFonts w:ascii="Times New Roman" w:eastAsia="Times New Roman" w:hAnsi="Times New Roman" w:cs="Times New Roman"/>
          <w:b/>
          <w:sz w:val="28"/>
        </w:rPr>
        <w:t xml:space="preserve"> ч. </w:t>
      </w:r>
      <w:r w:rsidR="004A7DE0">
        <w:rPr>
          <w:rFonts w:ascii="Times New Roman" w:eastAsia="Times New Roman" w:hAnsi="Times New Roman" w:cs="Times New Roman"/>
          <w:b/>
          <w:sz w:val="28"/>
        </w:rPr>
        <w:t>0</w:t>
      </w:r>
      <w:r>
        <w:rPr>
          <w:rFonts w:ascii="Times New Roman" w:eastAsia="Times New Roman" w:hAnsi="Times New Roman" w:cs="Times New Roman"/>
          <w:b/>
          <w:sz w:val="28"/>
        </w:rPr>
        <w:t>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08594A" w:rsidRDefault="00C346A1">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D2014B">
        <w:rPr>
          <w:rFonts w:ascii="Times New Roman" w:eastAsia="Times New Roman" w:hAnsi="Times New Roman" w:cs="Times New Roman"/>
          <w:sz w:val="28"/>
        </w:rPr>
        <w:t>104000</w:t>
      </w:r>
      <w:r>
        <w:rPr>
          <w:rFonts w:ascii="Times New Roman" w:eastAsia="Times New Roman" w:hAnsi="Times New Roman" w:cs="Times New Roman"/>
          <w:sz w:val="28"/>
        </w:rPr>
        <w:t xml:space="preserve"> (</w:t>
      </w:r>
      <w:r w:rsidR="00D2014B">
        <w:rPr>
          <w:rFonts w:ascii="Times New Roman" w:eastAsia="Times New Roman" w:hAnsi="Times New Roman" w:cs="Times New Roman"/>
          <w:sz w:val="28"/>
        </w:rPr>
        <w:t>сто четыре</w:t>
      </w:r>
      <w:r w:rsidR="00744FF9">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тысяч</w:t>
      </w:r>
      <w:r w:rsidR="00D2014B">
        <w:rPr>
          <w:rFonts w:ascii="Times New Roman" w:eastAsia="Times New Roman" w:hAnsi="Times New Roman" w:cs="Times New Roman"/>
          <w:sz w:val="28"/>
        </w:rPr>
        <w:t>и</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D2014B">
        <w:rPr>
          <w:rFonts w:ascii="Times New Roman" w:eastAsia="Times New Roman" w:hAnsi="Times New Roman" w:cs="Times New Roman"/>
          <w:sz w:val="28"/>
        </w:rPr>
        <w:t>3120</w:t>
      </w:r>
      <w:r>
        <w:rPr>
          <w:rFonts w:ascii="Times New Roman" w:eastAsia="Times New Roman" w:hAnsi="Times New Roman" w:cs="Times New Roman"/>
          <w:sz w:val="28"/>
        </w:rPr>
        <w:t xml:space="preserve"> (</w:t>
      </w:r>
      <w:r w:rsidR="00D2014B">
        <w:rPr>
          <w:rFonts w:ascii="Times New Roman" w:eastAsia="Times New Roman" w:hAnsi="Times New Roman" w:cs="Times New Roman"/>
          <w:sz w:val="28"/>
        </w:rPr>
        <w:t>три</w:t>
      </w:r>
      <w:r w:rsidR="000528F5">
        <w:rPr>
          <w:rFonts w:ascii="Times New Roman" w:eastAsia="Times New Roman" w:hAnsi="Times New Roman" w:cs="Times New Roman"/>
          <w:sz w:val="28"/>
        </w:rPr>
        <w:t xml:space="preserve"> тысяч</w:t>
      </w:r>
      <w:r w:rsidR="00D2014B">
        <w:rPr>
          <w:rFonts w:ascii="Times New Roman" w:eastAsia="Times New Roman" w:hAnsi="Times New Roman" w:cs="Times New Roman"/>
          <w:sz w:val="28"/>
        </w:rPr>
        <w:t>и</w:t>
      </w:r>
      <w:r w:rsidR="000528F5">
        <w:rPr>
          <w:rFonts w:ascii="Times New Roman" w:eastAsia="Times New Roman" w:hAnsi="Times New Roman" w:cs="Times New Roman"/>
          <w:sz w:val="28"/>
        </w:rPr>
        <w:t xml:space="preserve"> </w:t>
      </w:r>
      <w:r w:rsidR="00D2014B">
        <w:rPr>
          <w:rFonts w:ascii="Times New Roman" w:eastAsia="Times New Roman" w:hAnsi="Times New Roman" w:cs="Times New Roman"/>
          <w:sz w:val="28"/>
        </w:rPr>
        <w:t>сто двадцать</w:t>
      </w:r>
      <w:r>
        <w:rPr>
          <w:rFonts w:ascii="Times New Roman" w:eastAsia="Times New Roman" w:hAnsi="Times New Roman" w:cs="Times New Roman"/>
          <w:sz w:val="28"/>
        </w:rPr>
        <w:t xml:space="preserve">) руб. </w:t>
      </w:r>
      <w:r w:rsidR="00D2014B">
        <w:rPr>
          <w:rFonts w:ascii="Times New Roman" w:eastAsia="Times New Roman" w:hAnsi="Times New Roman" w:cs="Times New Roman"/>
          <w:sz w:val="28"/>
        </w:rPr>
        <w:t>00</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начинается</w:t>
      </w:r>
      <w:r w:rsidR="00D2014B">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D2014B">
        <w:rPr>
          <w:rFonts w:ascii="Times New Roman" w:eastAsia="Times New Roman" w:hAnsi="Times New Roman" w:cs="Times New Roman"/>
          <w:sz w:val="28"/>
        </w:rPr>
        <w:t>1</w:t>
      </w:r>
      <w:r w:rsidR="009D6CE5">
        <w:rPr>
          <w:rFonts w:ascii="Times New Roman" w:eastAsia="Times New Roman" w:hAnsi="Times New Roman" w:cs="Times New Roman"/>
          <w:sz w:val="28"/>
        </w:rPr>
        <w:t>7</w:t>
      </w:r>
      <w:r w:rsidR="008A0F47">
        <w:rPr>
          <w:rFonts w:ascii="Times New Roman" w:eastAsia="Times New Roman" w:hAnsi="Times New Roman" w:cs="Times New Roman"/>
          <w:sz w:val="28"/>
        </w:rPr>
        <w:t>.0</w:t>
      </w:r>
      <w:r w:rsidR="00D2014B">
        <w:rPr>
          <w:rFonts w:ascii="Times New Roman" w:eastAsia="Times New Roman" w:hAnsi="Times New Roman" w:cs="Times New Roman"/>
          <w:sz w:val="28"/>
        </w:rPr>
        <w:t>2</w:t>
      </w:r>
      <w:r w:rsidR="000528F5">
        <w:rPr>
          <w:rFonts w:ascii="Times New Roman" w:eastAsia="Times New Roman" w:hAnsi="Times New Roman" w:cs="Times New Roman"/>
          <w:sz w:val="28"/>
        </w:rPr>
        <w:t>.20</w:t>
      </w:r>
      <w:r w:rsidR="00D2014B">
        <w:rPr>
          <w:rFonts w:ascii="Times New Roman" w:eastAsia="Times New Roman" w:hAnsi="Times New Roman" w:cs="Times New Roman"/>
          <w:sz w:val="28"/>
        </w:rPr>
        <w:t>20</w:t>
      </w:r>
      <w:r>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оканчивается</w:t>
      </w:r>
      <w:r w:rsidR="00D2014B">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D2014B">
        <w:rPr>
          <w:rFonts w:ascii="Times New Roman" w:eastAsia="Times New Roman" w:hAnsi="Times New Roman" w:cs="Times New Roman"/>
          <w:sz w:val="28"/>
        </w:rPr>
        <w:t>16</w:t>
      </w:r>
      <w:r w:rsidR="009D6CE5">
        <w:rPr>
          <w:rFonts w:ascii="Times New Roman" w:eastAsia="Times New Roman" w:hAnsi="Times New Roman" w:cs="Times New Roman"/>
          <w:sz w:val="28"/>
        </w:rPr>
        <w:t>.</w:t>
      </w:r>
      <w:r w:rsidR="008A0F47">
        <w:rPr>
          <w:rFonts w:ascii="Times New Roman" w:eastAsia="Times New Roman" w:hAnsi="Times New Roman" w:cs="Times New Roman"/>
          <w:sz w:val="28"/>
        </w:rPr>
        <w:t>0</w:t>
      </w:r>
      <w:r w:rsidR="00D2014B">
        <w:rPr>
          <w:rFonts w:ascii="Times New Roman" w:eastAsia="Times New Roman" w:hAnsi="Times New Roman" w:cs="Times New Roman"/>
          <w:sz w:val="28"/>
        </w:rPr>
        <w:t>3</w:t>
      </w:r>
      <w:r>
        <w:rPr>
          <w:rFonts w:ascii="Times New Roman" w:eastAsia="Times New Roman" w:hAnsi="Times New Roman" w:cs="Times New Roman"/>
          <w:sz w:val="28"/>
        </w:rPr>
        <w:t>.20</w:t>
      </w:r>
      <w:r w:rsidR="00D2014B">
        <w:rPr>
          <w:rFonts w:ascii="Times New Roman" w:eastAsia="Times New Roman" w:hAnsi="Times New Roman" w:cs="Times New Roman"/>
          <w:sz w:val="28"/>
        </w:rPr>
        <w:t>20</w:t>
      </w:r>
      <w:r>
        <w:rPr>
          <w:rFonts w:ascii="Times New Roman" w:eastAsia="Times New Roman" w:hAnsi="Times New Roman" w:cs="Times New Roman"/>
          <w:sz w:val="28"/>
        </w:rPr>
        <w:t xml:space="preserve"> в 15 ч. 00 мин.</w:t>
      </w:r>
      <w:bookmarkStart w:id="0" w:name="_GoBack"/>
      <w:bookmarkEnd w:id="0"/>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w:t>
      </w:r>
      <w:r>
        <w:rPr>
          <w:rFonts w:ascii="Times New Roman" w:eastAsia="Times New Roman" w:hAnsi="Times New Roman" w:cs="Times New Roman"/>
          <w:sz w:val="28"/>
        </w:rPr>
        <w:lastRenderedPageBreak/>
        <w:t xml:space="preserve">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9D6CE5" w:rsidRDefault="00C346A1" w:rsidP="009D6CE5">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352F2D">
        <w:rPr>
          <w:rFonts w:ascii="Times New Roman" w:eastAsia="Times New Roman" w:hAnsi="Times New Roman" w:cs="Times New Roman"/>
          <w:sz w:val="28"/>
        </w:rPr>
        <w:t>41600</w:t>
      </w:r>
      <w:r w:rsidR="009D6CE5">
        <w:rPr>
          <w:rFonts w:ascii="Times New Roman" w:eastAsia="Times New Roman" w:hAnsi="Times New Roman" w:cs="Times New Roman"/>
          <w:sz w:val="28"/>
        </w:rPr>
        <w:t xml:space="preserve"> (</w:t>
      </w:r>
      <w:r w:rsidR="00352F2D">
        <w:rPr>
          <w:rFonts w:ascii="Times New Roman" w:eastAsia="Times New Roman" w:hAnsi="Times New Roman" w:cs="Times New Roman"/>
          <w:sz w:val="28"/>
        </w:rPr>
        <w:t>сорок одна</w:t>
      </w:r>
      <w:r w:rsidR="009D6CE5">
        <w:rPr>
          <w:rFonts w:ascii="Times New Roman" w:eastAsia="Times New Roman" w:hAnsi="Times New Roman" w:cs="Times New Roman"/>
          <w:sz w:val="28"/>
        </w:rPr>
        <w:t xml:space="preserve"> тысяч</w:t>
      </w:r>
      <w:r w:rsidR="00352F2D">
        <w:rPr>
          <w:rFonts w:ascii="Times New Roman" w:eastAsia="Times New Roman" w:hAnsi="Times New Roman" w:cs="Times New Roman"/>
          <w:sz w:val="28"/>
        </w:rPr>
        <w:t>а шестьсот</w:t>
      </w:r>
      <w:r w:rsidR="009D6CE5">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6">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7">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8">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08594A" w:rsidRDefault="00C346A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D2014B">
        <w:rPr>
          <w:rFonts w:ascii="Times New Roman" w:eastAsia="Times New Roman" w:hAnsi="Times New Roman" w:cs="Times New Roman"/>
          <w:sz w:val="28"/>
        </w:rPr>
        <w:t>17</w:t>
      </w:r>
      <w:r w:rsidR="008A0F47">
        <w:rPr>
          <w:rFonts w:ascii="Times New Roman" w:eastAsia="Times New Roman" w:hAnsi="Times New Roman" w:cs="Times New Roman"/>
          <w:sz w:val="28"/>
        </w:rPr>
        <w:t>.0</w:t>
      </w:r>
      <w:r w:rsidR="00D2014B">
        <w:rPr>
          <w:rFonts w:ascii="Times New Roman" w:eastAsia="Times New Roman" w:hAnsi="Times New Roman" w:cs="Times New Roman"/>
          <w:sz w:val="28"/>
        </w:rPr>
        <w:t>3</w:t>
      </w:r>
      <w:r w:rsidR="00312C3D">
        <w:rPr>
          <w:rFonts w:ascii="Times New Roman" w:eastAsia="Times New Roman" w:hAnsi="Times New Roman" w:cs="Times New Roman"/>
          <w:sz w:val="28"/>
        </w:rPr>
        <w:t>.20</w:t>
      </w:r>
      <w:r w:rsidR="00D2014B">
        <w:rPr>
          <w:rFonts w:ascii="Times New Roman" w:eastAsia="Times New Roman" w:hAnsi="Times New Roman" w:cs="Times New Roman"/>
          <w:sz w:val="28"/>
        </w:rPr>
        <w:t>20</w:t>
      </w:r>
      <w:r>
        <w:rPr>
          <w:rFonts w:ascii="Times New Roman" w:eastAsia="Times New Roman" w:hAnsi="Times New Roman" w:cs="Times New Roman"/>
          <w:sz w:val="28"/>
        </w:rPr>
        <w:t xml:space="preserve"> в 14.</w:t>
      </w:r>
      <w:r w:rsidR="008A0F47">
        <w:rPr>
          <w:rFonts w:ascii="Times New Roman" w:eastAsia="Times New Roman" w:hAnsi="Times New Roman" w:cs="Times New Roman"/>
          <w:sz w:val="28"/>
        </w:rPr>
        <w:t>0</w:t>
      </w:r>
      <w:r>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Срок  аренды земельного участка: </w:t>
      </w:r>
      <w:r w:rsidRPr="00425AAF">
        <w:rPr>
          <w:rFonts w:ascii="Times New Roman" w:eastAsia="Times New Roman" w:hAnsi="Times New Roman" w:cs="Times New Roman"/>
          <w:sz w:val="28"/>
        </w:rPr>
        <w:t>5 (пять) лет.</w:t>
      </w:r>
    </w:p>
    <w:p w:rsidR="00352F2D" w:rsidRDefault="00352F2D">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Участниками аукциона могут быть только</w:t>
      </w:r>
      <w:r w:rsidR="00932169">
        <w:rPr>
          <w:rFonts w:ascii="Times New Roman" w:eastAsia="Times New Roman" w:hAnsi="Times New Roman" w:cs="Times New Roman"/>
          <w:sz w:val="28"/>
        </w:rPr>
        <w:t xml:space="preserve"> субъекты малого и среднего предпринимательства</w:t>
      </w:r>
      <w:r w:rsidR="00EC4873">
        <w:rPr>
          <w:rFonts w:ascii="Times New Roman" w:eastAsia="Times New Roman" w:hAnsi="Times New Roman" w:cs="Times New Roman"/>
          <w:sz w:val="28"/>
        </w:rPr>
        <w:t xml:space="preserve"> </w:t>
      </w:r>
      <w:r w:rsidR="00EC4873">
        <w:rPr>
          <w:rFonts w:ascii="Times New Roman" w:hAnsi="Times New Roman"/>
          <w:sz w:val="28"/>
        </w:rPr>
        <w:t>(далее субъекты МСП)</w:t>
      </w:r>
      <w:r w:rsidR="00932169">
        <w:rPr>
          <w:rFonts w:ascii="Times New Roman" w:eastAsia="Times New Roman" w:hAnsi="Times New Roman" w:cs="Times New Roman"/>
          <w:sz w:val="28"/>
        </w:rPr>
        <w:t>.</w:t>
      </w:r>
    </w:p>
    <w:p w:rsidR="00352F2D" w:rsidRDefault="00352F2D">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При заключении с субъектами МПС договора аренды</w:t>
      </w:r>
      <w:r w:rsidR="00932169">
        <w:rPr>
          <w:rFonts w:ascii="Times New Roman" w:eastAsia="Times New Roman" w:hAnsi="Times New Roman" w:cs="Times New Roman"/>
          <w:sz w:val="28"/>
        </w:rPr>
        <w:t xml:space="preserve"> земельного участка, включенного в перечень муниципального имущества городского округа Похвистнево, предоставляемого в аренду субъектам МСП, по результатам торгов арендная плата вносится в следующем порядке:</w:t>
      </w:r>
    </w:p>
    <w:p w:rsidR="00932169" w:rsidRDefault="0093216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в первый год аренды – 40 процентов размера арендной платы;</w:t>
      </w:r>
    </w:p>
    <w:p w:rsidR="00932169" w:rsidRDefault="0093216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во второй год аренды – 60 процентов размера арендной платы;</w:t>
      </w:r>
    </w:p>
    <w:p w:rsidR="00932169" w:rsidRDefault="0093216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в третий год аренды – 80 процентов размера арендной платы;</w:t>
      </w:r>
    </w:p>
    <w:p w:rsidR="00932169" w:rsidRDefault="0093216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в четвертый год аренды и далее – 100 процентов размера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ew Roman">
    <w:altName w:val="MS Mincho"/>
    <w:panose1 w:val="00000000000000000000"/>
    <w:charset w:val="80"/>
    <w:family w:val="roman"/>
    <w:notTrueType/>
    <w:pitch w:val="fixed"/>
    <w:sig w:usb0="00000000" w:usb1="08070000" w:usb2="00000010" w:usb3="00000000" w:csb0="0002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500D71"/>
    <w:multiLevelType w:val="hybridMultilevel"/>
    <w:tmpl w:val="8DBAB52A"/>
    <w:lvl w:ilvl="0" w:tplc="207A3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528F5"/>
    <w:rsid w:val="0008594A"/>
    <w:rsid w:val="000D4321"/>
    <w:rsid w:val="00107A55"/>
    <w:rsid w:val="001843CF"/>
    <w:rsid w:val="001A7457"/>
    <w:rsid w:val="001D7ED1"/>
    <w:rsid w:val="00274AFE"/>
    <w:rsid w:val="002803AF"/>
    <w:rsid w:val="002C4892"/>
    <w:rsid w:val="003036FF"/>
    <w:rsid w:val="00312C3D"/>
    <w:rsid w:val="00352F2D"/>
    <w:rsid w:val="003841A7"/>
    <w:rsid w:val="003D6CFD"/>
    <w:rsid w:val="00425AAF"/>
    <w:rsid w:val="004A7DE0"/>
    <w:rsid w:val="004F3F0A"/>
    <w:rsid w:val="00526ED6"/>
    <w:rsid w:val="005C7987"/>
    <w:rsid w:val="00637011"/>
    <w:rsid w:val="006B011C"/>
    <w:rsid w:val="006B2BF8"/>
    <w:rsid w:val="00700706"/>
    <w:rsid w:val="00715E5B"/>
    <w:rsid w:val="00744FF9"/>
    <w:rsid w:val="007A2EC5"/>
    <w:rsid w:val="00816853"/>
    <w:rsid w:val="00823125"/>
    <w:rsid w:val="008A0F47"/>
    <w:rsid w:val="008A3180"/>
    <w:rsid w:val="008B432B"/>
    <w:rsid w:val="00910EEC"/>
    <w:rsid w:val="00932169"/>
    <w:rsid w:val="009D6CE5"/>
    <w:rsid w:val="00BF004B"/>
    <w:rsid w:val="00C346A1"/>
    <w:rsid w:val="00C8470F"/>
    <w:rsid w:val="00CA2F77"/>
    <w:rsid w:val="00CD22E0"/>
    <w:rsid w:val="00D2014B"/>
    <w:rsid w:val="00D85617"/>
    <w:rsid w:val="00D977E2"/>
    <w:rsid w:val="00DD4FCD"/>
    <w:rsid w:val="00EC4873"/>
    <w:rsid w:val="00F43476"/>
    <w:rsid w:val="00F74A12"/>
    <w:rsid w:val="00F819E0"/>
    <w:rsid w:val="00FF46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nhideWhenUsed/>
    <w:rsid w:val="00FF462A"/>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rsid w:val="00FF462A"/>
    <w:rPr>
      <w:rFonts w:ascii="Times New Roman" w:eastAsia="Times New Roman" w:hAnsi="Times New Roman" w:cs="Times New Roman"/>
      <w:b/>
      <w:sz w:val="28"/>
      <w:szCs w:val="20"/>
      <w:lang w:eastAsia="ar-SA"/>
    </w:rPr>
  </w:style>
  <w:style w:type="paragraph" w:customStyle="1" w:styleId="ConsPlusNonformat">
    <w:name w:val="ConsPlusNonformat"/>
    <w:uiPriority w:val="99"/>
    <w:rsid w:val="00FF462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7">
    <w:name w:val="Содержимое таблицы"/>
    <w:basedOn w:val="a"/>
    <w:rsid w:val="00FF462A"/>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90529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2115</Words>
  <Characters>12062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42</cp:revision>
  <cp:lastPrinted>2020-02-07T04:16:00Z</cp:lastPrinted>
  <dcterms:created xsi:type="dcterms:W3CDTF">2017-09-25T04:13:00Z</dcterms:created>
  <dcterms:modified xsi:type="dcterms:W3CDTF">2020-02-14T04:54:00Z</dcterms:modified>
</cp:coreProperties>
</file>